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A26B" w14:textId="2F7975B9" w:rsidR="00326EA0" w:rsidRPr="00A86753" w:rsidRDefault="00326EA0" w:rsidP="00321E34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</w:t>
      </w:r>
      <w:r w:rsidR="00214165" w:rsidRPr="00A8675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321E34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หรือเบิกจ่ายเงินสวัสดิการผู้ปฏิบัติงานในมหาวิทยาลัย</w:t>
      </w:r>
      <w:r w:rsidR="00BC11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(ปรับปรุงใหม่)</w:t>
      </w:r>
    </w:p>
    <w:p w14:paraId="2895CE52" w14:textId="106A3CC6" w:rsidR="00326EA0" w:rsidRPr="00A86753" w:rsidRDefault="00214165" w:rsidP="00321E34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ตามประกาศมหาวิทยาลัยขอแก่น </w:t>
      </w:r>
      <w:r w:rsidR="004801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="00493C66">
        <w:rPr>
          <w:rFonts w:ascii="TH SarabunPSK" w:hAnsi="TH SarabunPSK" w:cs="TH SarabunPSK"/>
          <w:b/>
          <w:bCs/>
          <w:sz w:val="32"/>
          <w:szCs w:val="32"/>
        </w:rPr>
        <w:t>1605</w:t>
      </w: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86753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4801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18E566" w14:textId="58930846" w:rsidR="00DB2B6C" w:rsidRDefault="00DB2B6C" w:rsidP="00321E34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75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26EA0" w:rsidRPr="00A8675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อัตราการจ่ายและวิธีการจ่ายเงินสวัสดิการผู้ปฏิบัติงานในมหาวิทยาลัย</w:t>
      </w:r>
    </w:p>
    <w:p w14:paraId="18E64D00" w14:textId="4C102BA7" w:rsidR="006F7D3E" w:rsidRPr="00A86753" w:rsidRDefault="00A86753" w:rsidP="00321E3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8675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24BC82" w14:textId="77777777" w:rsidR="00692A79" w:rsidRPr="00A86753" w:rsidRDefault="00321E34" w:rsidP="00F416D7">
      <w:pPr>
        <w:shd w:val="clear" w:color="auto" w:fill="E2EFD9" w:themeFill="accent6" w:themeFillTint="3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4165" w:rsidRPr="00A867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14165" w:rsidRPr="00A8675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92A79" w:rsidRPr="00A86753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เงินช่วยเหลือผู้ปฏิบัติงาน กรณีเสียชีวิต สูญเสียอวัยวะ หรือทุพพลภาพ</w:t>
      </w:r>
    </w:p>
    <w:p w14:paraId="516A513A" w14:textId="49AE2D64" w:rsidR="00BC11A4" w:rsidRDefault="00692A79" w:rsidP="00625302">
      <w:pPr>
        <w:pStyle w:val="a3"/>
        <w:numPr>
          <w:ilvl w:val="1"/>
          <w:numId w:val="1"/>
        </w:numPr>
        <w:tabs>
          <w:tab w:val="left" w:pos="1440"/>
        </w:tabs>
        <w:spacing w:after="0" w:line="240" w:lineRule="auto"/>
        <w:ind w:left="0" w:firstLine="990"/>
        <w:jc w:val="both"/>
        <w:rPr>
          <w:rFonts w:ascii="TH SarabunPSK" w:hAnsi="TH SarabunPSK" w:cs="TH SarabunPSK"/>
          <w:sz w:val="32"/>
          <w:szCs w:val="32"/>
        </w:rPr>
      </w:pPr>
      <w:r w:rsidRPr="00A86753">
        <w:rPr>
          <w:rFonts w:ascii="TH SarabunPSK" w:hAnsi="TH SarabunPSK" w:cs="TH SarabunPSK"/>
          <w:sz w:val="32"/>
          <w:szCs w:val="32"/>
          <w:cs/>
        </w:rPr>
        <w:t>ให้ผู้มีสิทธิ</w:t>
      </w:r>
      <w:r w:rsidR="00B064D9">
        <w:rPr>
          <w:rFonts w:ascii="TH SarabunPSK" w:hAnsi="TH SarabunPSK" w:cs="TH SarabunPSK" w:hint="cs"/>
          <w:sz w:val="32"/>
          <w:szCs w:val="32"/>
          <w:cs/>
        </w:rPr>
        <w:t>กรอกแบบฟอร์ม</w:t>
      </w:r>
      <w:r w:rsidRPr="00A86753">
        <w:rPr>
          <w:rFonts w:ascii="TH SarabunPSK" w:hAnsi="TH SarabunPSK" w:cs="TH SarabunPSK"/>
          <w:sz w:val="32"/>
          <w:szCs w:val="32"/>
          <w:cs/>
        </w:rPr>
        <w:t>ขอ</w:t>
      </w:r>
      <w:r w:rsidR="00D8097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86753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="00274B36">
        <w:rPr>
          <w:rFonts w:ascii="TH SarabunPSK" w:hAnsi="TH SarabunPSK" w:cs="TH SarabunPSK" w:hint="cs"/>
          <w:sz w:val="32"/>
          <w:szCs w:val="32"/>
          <w:cs/>
        </w:rPr>
        <w:t xml:space="preserve">พร้อมเอกสารหลักฐานที่กำหนด </w:t>
      </w:r>
      <w:r w:rsidR="00D72A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C11A4">
        <w:rPr>
          <w:rFonts w:ascii="TH SarabunPSK" w:hAnsi="TH SarabunPSK" w:cs="TH SarabunPSK" w:hint="cs"/>
          <w:sz w:val="32"/>
          <w:szCs w:val="32"/>
          <w:cs/>
        </w:rPr>
        <w:t>ยื่นขอรับเงิน ดังนี้</w:t>
      </w:r>
    </w:p>
    <w:p w14:paraId="5A60BA51" w14:textId="225D9087" w:rsidR="00692A79" w:rsidRPr="009D5671" w:rsidRDefault="009D5671" w:rsidP="009D5671">
      <w:pPr>
        <w:tabs>
          <w:tab w:val="left" w:pos="144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1.1.1 </w:t>
      </w:r>
      <w:r w:rsidR="00BC11A4" w:rsidRPr="009D5671">
        <w:rPr>
          <w:rFonts w:ascii="TH SarabunPSK" w:hAnsi="TH SarabunPSK" w:cs="TH SarabunPSK" w:hint="cs"/>
          <w:sz w:val="32"/>
          <w:szCs w:val="32"/>
          <w:cs/>
        </w:rPr>
        <w:t>กรณีพนักงานมหาวิทยาลัยเงินแผ่นดิน หรือผู้ปฏิบัติงานที่สังกัดสำนักงานอธิการบดี ให้ยื่นขอรับเงิน</w:t>
      </w:r>
      <w:r w:rsidR="00B064D9" w:rsidRPr="009D5671">
        <w:rPr>
          <w:rFonts w:ascii="TH SarabunPSK" w:hAnsi="TH SarabunPSK" w:cs="TH SarabunPSK"/>
          <w:sz w:val="32"/>
          <w:szCs w:val="32"/>
          <w:cs/>
        </w:rPr>
        <w:t>ที่กองทรัพยากรบุคคล</w:t>
      </w:r>
    </w:p>
    <w:p w14:paraId="76457DC7" w14:textId="4B2EFCA4" w:rsidR="00BC11A4" w:rsidRPr="009D5671" w:rsidRDefault="00BC11A4" w:rsidP="002962B8">
      <w:pPr>
        <w:pStyle w:val="a3"/>
        <w:numPr>
          <w:ilvl w:val="2"/>
          <w:numId w:val="14"/>
        </w:numPr>
        <w:tabs>
          <w:tab w:val="left" w:pos="1440"/>
        </w:tabs>
        <w:spacing w:after="0" w:line="240" w:lineRule="auto"/>
        <w:ind w:left="1985" w:hanging="545"/>
        <w:jc w:val="both"/>
        <w:rPr>
          <w:rFonts w:ascii="TH SarabunPSK" w:hAnsi="TH SarabunPSK" w:cs="TH SarabunPSK"/>
          <w:sz w:val="32"/>
          <w:szCs w:val="32"/>
        </w:rPr>
      </w:pPr>
      <w:r w:rsidRPr="009D5671">
        <w:rPr>
          <w:rFonts w:ascii="TH SarabunPSK" w:hAnsi="TH SarabunPSK" w:cs="TH SarabunPSK" w:hint="cs"/>
          <w:sz w:val="32"/>
          <w:szCs w:val="32"/>
          <w:cs/>
        </w:rPr>
        <w:t>กรณีพนักงานมหาวิทยาลัยเงินรายได้ ลูกจ้างของมหาวิทยาลัย</w:t>
      </w:r>
      <w:r w:rsidR="000E15D2" w:rsidRPr="009D5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671">
        <w:rPr>
          <w:rFonts w:ascii="TH SarabunPSK" w:hAnsi="TH SarabunPSK" w:cs="TH SarabunPSK" w:hint="cs"/>
          <w:sz w:val="32"/>
          <w:szCs w:val="32"/>
          <w:cs/>
        </w:rPr>
        <w:t>ให้ยื่นขอ</w:t>
      </w:r>
      <w:r w:rsidR="000E15D2" w:rsidRPr="009D5671">
        <w:rPr>
          <w:rFonts w:ascii="TH SarabunPSK" w:hAnsi="TH SarabunPSK" w:cs="TH SarabunPSK" w:hint="cs"/>
          <w:sz w:val="32"/>
          <w:szCs w:val="32"/>
          <w:cs/>
        </w:rPr>
        <w:t>รับเงินที่ส่วนงาน</w:t>
      </w:r>
    </w:p>
    <w:p w14:paraId="7C5E3D43" w14:textId="36DC7A9A" w:rsidR="00C92629" w:rsidRDefault="00692A79" w:rsidP="009D5671">
      <w:pPr>
        <w:pStyle w:val="a3"/>
        <w:numPr>
          <w:ilvl w:val="1"/>
          <w:numId w:val="14"/>
        </w:numPr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A86753">
        <w:rPr>
          <w:rFonts w:ascii="TH SarabunPSK" w:hAnsi="TH SarabunPSK" w:cs="TH SarabunPSK"/>
          <w:sz w:val="32"/>
          <w:szCs w:val="32"/>
          <w:cs/>
        </w:rPr>
        <w:t>ให้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ผู้รับผิดชอบของ</w:t>
      </w:r>
      <w:r w:rsidRPr="00A86753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4031D4">
        <w:rPr>
          <w:rFonts w:ascii="TH SarabunPSK" w:hAnsi="TH SarabunPSK" w:cs="TH SarabunPSK" w:hint="cs"/>
          <w:sz w:val="32"/>
          <w:szCs w:val="32"/>
          <w:cs/>
        </w:rPr>
        <w:t xml:space="preserve">ตาม 1.1 </w:t>
      </w:r>
      <w:r w:rsidRPr="00A86753">
        <w:rPr>
          <w:rFonts w:ascii="TH SarabunPSK" w:hAnsi="TH SarabunPSK" w:cs="TH SarabunPSK"/>
          <w:sz w:val="32"/>
          <w:szCs w:val="32"/>
          <w:cs/>
        </w:rPr>
        <w:t>ตรวจสอบคุณสมบัติ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 xml:space="preserve"> เอกสาร</w:t>
      </w:r>
      <w:r w:rsidRPr="00A86753">
        <w:rPr>
          <w:rFonts w:ascii="TH SarabunPSK" w:hAnsi="TH SarabunPSK" w:cs="TH SarabunPSK"/>
          <w:sz w:val="32"/>
          <w:szCs w:val="32"/>
          <w:cs/>
        </w:rPr>
        <w:t>และสิทธิการได้รับเงินช่วยเหลือ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 xml:space="preserve"> และดำเนินการเบิกจ่าย</w:t>
      </w:r>
      <w:r w:rsidR="000E15D2">
        <w:rPr>
          <w:rFonts w:ascii="TH SarabunPSK" w:hAnsi="TH SarabunPSK" w:cs="TH SarabunPSK" w:hint="cs"/>
          <w:sz w:val="32"/>
          <w:szCs w:val="32"/>
          <w:cs/>
        </w:rPr>
        <w:t>ตามแหล่งเงินที่ประกาศกำหนด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6127EE" w14:textId="6CAF3920" w:rsidR="00692A79" w:rsidRDefault="00FF00D6" w:rsidP="009D5671">
      <w:pPr>
        <w:pStyle w:val="a3"/>
        <w:numPr>
          <w:ilvl w:val="1"/>
          <w:numId w:val="14"/>
        </w:numPr>
        <w:spacing w:after="0" w:line="240" w:lineRule="auto"/>
        <w:ind w:left="0" w:firstLine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กรณีตรวจสอบแล้ว พบว่า อาจเข้าข่ายไม่เป็นไปตามเกณฑ์ที่กำหนดไว้ ตามข้อ 6 ของประกาศมหาวิทยาลัยขอนแก่น (ฉบับที่ 1605/2564) เรื่อง หลักเกณฑ์ อัตราการจ่าย และวิธีการจ่ายเงินสวัสดิการผู้ปฏิบัติงานในมหาวิทยาลัย หรือ</w:t>
      </w:r>
      <w:r w:rsidR="00692A79" w:rsidRPr="00A86753">
        <w:rPr>
          <w:rFonts w:ascii="TH SarabunPSK" w:hAnsi="TH SarabunPSK" w:cs="TH SarabunPSK"/>
          <w:sz w:val="32"/>
          <w:szCs w:val="32"/>
          <w:cs/>
        </w:rPr>
        <w:t>กรณี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เป็นการขอรับเงินช่วยเหลือการสูญเสีย</w:t>
      </w:r>
      <w:r w:rsidR="00F05D12">
        <w:rPr>
          <w:rFonts w:ascii="TH SarabunPSK" w:hAnsi="TH SarabunPSK" w:cs="TH SarabunPSK" w:hint="cs"/>
          <w:sz w:val="32"/>
          <w:szCs w:val="32"/>
          <w:cs/>
        </w:rPr>
        <w:t xml:space="preserve">ดวงตา 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อวัยวะอื่นๆ หรือทุพพลภาพ</w:t>
      </w:r>
      <w:r w:rsidR="000E15D2">
        <w:rPr>
          <w:rFonts w:ascii="TH SarabunPSK" w:hAnsi="TH SarabunPSK" w:cs="TH SarabunPSK"/>
          <w:sz w:val="32"/>
          <w:szCs w:val="32"/>
        </w:rPr>
        <w:t xml:space="preserve"> 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ให้ส่งเรื่องให้กองทรัพยากรบุคคลเพื่อนำเสนอคณะกรรมการ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กองทุนสำรองเพื่อผลประโยชน์และสวัสดิการผู้ปฏิบัติงานในมหาวิทยาลัย</w:t>
      </w:r>
      <w:r w:rsidR="000E15D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 xml:space="preserve">ก่อน จึงสามารถเบิกจ่ายตามข้อ </w:t>
      </w:r>
      <w:r w:rsidR="00C92629" w:rsidRPr="00A86753">
        <w:rPr>
          <w:rFonts w:ascii="TH SarabunPSK" w:hAnsi="TH SarabunPSK" w:cs="TH SarabunPSK"/>
          <w:sz w:val="32"/>
          <w:szCs w:val="32"/>
        </w:rPr>
        <w:t>1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.</w:t>
      </w:r>
      <w:r w:rsidR="00C92629" w:rsidRPr="00A86753">
        <w:rPr>
          <w:rFonts w:ascii="TH SarabunPSK" w:hAnsi="TH SarabunPSK" w:cs="TH SarabunPSK"/>
          <w:sz w:val="32"/>
          <w:szCs w:val="32"/>
        </w:rPr>
        <w:t xml:space="preserve">2 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1845A137" w14:textId="77777777" w:rsidR="00C92629" w:rsidRPr="00A86753" w:rsidRDefault="00FF00D6" w:rsidP="009D5671">
      <w:pPr>
        <w:pStyle w:val="a3"/>
        <w:numPr>
          <w:ilvl w:val="1"/>
          <w:numId w:val="14"/>
        </w:numPr>
        <w:spacing w:after="0" w:line="240" w:lineRule="auto"/>
        <w:ind w:left="0" w:firstLine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กรณีการตรวจสอบลำดับ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>ทายาทตามกฎหมาย</w:t>
      </w:r>
      <w:r w:rsidR="00274B36">
        <w:rPr>
          <w:rFonts w:ascii="TH SarabunPSK" w:hAnsi="TH SarabunPSK" w:cs="TH SarabunPSK" w:hint="cs"/>
          <w:sz w:val="32"/>
          <w:szCs w:val="32"/>
          <w:cs/>
        </w:rPr>
        <w:t>ที่มีสิทธิ</w:t>
      </w:r>
      <w:r w:rsidR="00C92629" w:rsidRPr="00A86753">
        <w:rPr>
          <w:rFonts w:ascii="TH SarabunPSK" w:hAnsi="TH SarabunPSK" w:cs="TH SarabunPSK"/>
          <w:sz w:val="32"/>
          <w:szCs w:val="32"/>
          <w:cs/>
        </w:rPr>
        <w:t xml:space="preserve"> ให้ลำดับดังนี้</w:t>
      </w:r>
    </w:p>
    <w:p w14:paraId="424686F5" w14:textId="77777777" w:rsidR="00B242B1" w:rsidRPr="00F7531C" w:rsidRDefault="00F7531C" w:rsidP="00515F43">
      <w:pPr>
        <w:tabs>
          <w:tab w:val="left" w:pos="144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 </w:t>
      </w:r>
      <w:r w:rsidR="009A6297" w:rsidRPr="00F7531C">
        <w:rPr>
          <w:rFonts w:ascii="TH SarabunPSK" w:hAnsi="TH SarabunPSK" w:cs="TH SarabunPSK"/>
          <w:sz w:val="32"/>
          <w:szCs w:val="32"/>
          <w:cs/>
        </w:rPr>
        <w:t>คู่สมรสตามกฎหมาย</w:t>
      </w:r>
      <w:r w:rsidR="00515F43">
        <w:rPr>
          <w:rFonts w:ascii="TH SarabunPSK" w:hAnsi="TH SarabunPSK" w:cs="TH SarabunPSK"/>
          <w:sz w:val="32"/>
          <w:szCs w:val="32"/>
        </w:rPr>
        <w:tab/>
      </w:r>
      <w:r w:rsidR="00B242B1">
        <w:rPr>
          <w:rFonts w:ascii="TH SarabunPSK" w:hAnsi="TH SarabunPSK" w:cs="TH SarabunPSK" w:hint="cs"/>
          <w:sz w:val="32"/>
          <w:szCs w:val="32"/>
          <w:cs/>
        </w:rPr>
        <w:t>(</w:t>
      </w:r>
      <w:r w:rsidR="00B242B1">
        <w:rPr>
          <w:rFonts w:ascii="TH SarabunPSK" w:hAnsi="TH SarabunPSK" w:cs="TH SarabunPSK"/>
          <w:sz w:val="32"/>
          <w:szCs w:val="32"/>
        </w:rPr>
        <w:t>2</w:t>
      </w:r>
      <w:r w:rsidR="00B242B1">
        <w:rPr>
          <w:rFonts w:ascii="TH SarabunPSK" w:hAnsi="TH SarabunPSK" w:cs="TH SarabunPSK" w:hint="cs"/>
          <w:sz w:val="32"/>
          <w:szCs w:val="32"/>
          <w:cs/>
        </w:rPr>
        <w:t>)  บุตรที่ชอบด้วยกฎหมาย</w:t>
      </w:r>
    </w:p>
    <w:p w14:paraId="26B445E3" w14:textId="77777777" w:rsidR="00B242B1" w:rsidRPr="00F7531C" w:rsidRDefault="00B242B1" w:rsidP="00515F43">
      <w:pPr>
        <w:tabs>
          <w:tab w:val="left" w:pos="144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บิดามารดาที่</w:t>
      </w:r>
      <w:r w:rsidR="002D7AC5">
        <w:rPr>
          <w:rFonts w:ascii="TH SarabunPSK" w:hAnsi="TH SarabunPSK" w:cs="TH SarabunPSK" w:hint="cs"/>
          <w:sz w:val="32"/>
          <w:szCs w:val="32"/>
          <w:cs/>
        </w:rPr>
        <w:t>ชอบด้วย</w:t>
      </w:r>
      <w:r w:rsidRPr="00F7531C">
        <w:rPr>
          <w:rFonts w:ascii="TH SarabunPSK" w:hAnsi="TH SarabunPSK" w:cs="TH SarabunPSK"/>
          <w:sz w:val="32"/>
          <w:szCs w:val="32"/>
          <w:cs/>
        </w:rPr>
        <w:t>กฎหมาย</w:t>
      </w:r>
      <w:r w:rsidR="00515F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D7AC5">
        <w:rPr>
          <w:rFonts w:ascii="TH SarabunPSK" w:hAnsi="TH SarabunPSK" w:cs="TH SarabunPSK" w:hint="cs"/>
          <w:sz w:val="32"/>
          <w:szCs w:val="32"/>
          <w:cs/>
        </w:rPr>
        <w:t>พี่น้องร่วมบิดามารดา</w:t>
      </w:r>
    </w:p>
    <w:p w14:paraId="6CE9E9FB" w14:textId="77777777" w:rsidR="00B242B1" w:rsidRPr="00F7531C" w:rsidRDefault="00B242B1" w:rsidP="00515F43">
      <w:pPr>
        <w:tabs>
          <w:tab w:val="left" w:pos="144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D7AC5">
        <w:rPr>
          <w:rFonts w:ascii="TH SarabunPSK" w:hAnsi="TH SarabunPSK" w:cs="TH SarabunPSK" w:hint="cs"/>
          <w:sz w:val="32"/>
          <w:szCs w:val="32"/>
          <w:cs/>
        </w:rPr>
        <w:t>พี่น้องร่วมบิดา หรือ มารดาเดียวกัน</w:t>
      </w:r>
      <w:r w:rsidR="00515F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D7AC5">
        <w:rPr>
          <w:rFonts w:ascii="TH SarabunPSK" w:hAnsi="TH SarabunPSK" w:cs="TH SarabunPSK" w:hint="cs"/>
          <w:sz w:val="32"/>
          <w:szCs w:val="32"/>
          <w:cs/>
        </w:rPr>
        <w:t>ปู่  ย่า  ตา  ยาย</w:t>
      </w:r>
    </w:p>
    <w:p w14:paraId="64C23E30" w14:textId="77777777" w:rsidR="00B242B1" w:rsidRDefault="00B242B1" w:rsidP="00515F43">
      <w:pPr>
        <w:tabs>
          <w:tab w:val="left" w:pos="144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D7AC5">
        <w:rPr>
          <w:rFonts w:ascii="TH SarabunPSK" w:hAnsi="TH SarabunPSK" w:cs="TH SarabunPSK" w:hint="cs"/>
          <w:sz w:val="32"/>
          <w:szCs w:val="32"/>
          <w:cs/>
        </w:rPr>
        <w:t>ลุง  ป้า  น้า  อา</w:t>
      </w:r>
    </w:p>
    <w:p w14:paraId="0AD8A8F5" w14:textId="09598483" w:rsidR="008475A6" w:rsidRDefault="00F95737" w:rsidP="002962B8">
      <w:pPr>
        <w:tabs>
          <w:tab w:val="left" w:pos="993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กรณีปรากฎว่าทายาทในลำดับก่อนยังมีชีวิตอยู่ ทายาทในลำดับถัดไปไม่มีสิทธิ์ได้รับเงินช่วยเหลือ และกรณีทายาทที่อยู่ในลำดับเดียวกันมีหลายคนแบ่งจ่ายให้แก่ทุกคนในสัดส่วน</w:t>
      </w:r>
    </w:p>
    <w:p w14:paraId="4A3D573A" w14:textId="77777777" w:rsidR="00F95737" w:rsidRPr="00F95737" w:rsidRDefault="00F95737" w:rsidP="00515F43">
      <w:pPr>
        <w:tabs>
          <w:tab w:val="left" w:pos="1440"/>
          <w:tab w:val="left" w:pos="54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4D67999" w14:textId="77777777" w:rsidR="005442C0" w:rsidRPr="00A86753" w:rsidRDefault="00B242B1" w:rsidP="00F416D7">
      <w:pPr>
        <w:shd w:val="clear" w:color="auto" w:fill="E2EFD9" w:themeFill="accent6" w:themeFillTint="33"/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4165" w:rsidRPr="00A8675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14165" w:rsidRPr="00A8675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4771" w:rsidRPr="00A86753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B64771" w:rsidRPr="00A86753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การศึกษาบุตร</w:t>
      </w:r>
    </w:p>
    <w:p w14:paraId="7F7119B3" w14:textId="2C2390B6" w:rsidR="000E15D2" w:rsidRDefault="00B242B1" w:rsidP="00B6090A">
      <w:pPr>
        <w:tabs>
          <w:tab w:val="left" w:pos="1418"/>
        </w:tabs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B6090A">
        <w:rPr>
          <w:rFonts w:ascii="TH SarabunPSK" w:hAnsi="TH SarabunPSK" w:cs="TH SarabunPSK"/>
          <w:sz w:val="32"/>
          <w:szCs w:val="32"/>
          <w:cs/>
        </w:rPr>
        <w:tab/>
      </w:r>
      <w:r w:rsidR="00B64771" w:rsidRPr="00B242B1">
        <w:rPr>
          <w:rFonts w:ascii="TH SarabunPSK" w:hAnsi="TH SarabunPSK" w:cs="TH SarabunPSK"/>
          <w:sz w:val="32"/>
          <w:szCs w:val="32"/>
          <w:cs/>
        </w:rPr>
        <w:t>ให้ผู้มีสิทธิ</w:t>
      </w:r>
      <w:r w:rsidR="00B064D9">
        <w:rPr>
          <w:rFonts w:ascii="TH SarabunPSK" w:hAnsi="TH SarabunPSK" w:cs="TH SarabunPSK" w:hint="cs"/>
          <w:sz w:val="32"/>
          <w:szCs w:val="32"/>
          <w:cs/>
        </w:rPr>
        <w:t>กรอกแบบฟอร์ม</w:t>
      </w:r>
      <w:r w:rsidR="00B64771" w:rsidRPr="00B242B1">
        <w:rPr>
          <w:rFonts w:ascii="TH SarabunPSK" w:hAnsi="TH SarabunPSK" w:cs="TH SarabunPSK"/>
          <w:sz w:val="32"/>
          <w:szCs w:val="32"/>
          <w:cs/>
        </w:rPr>
        <w:t>ขอรับเงิน</w:t>
      </w:r>
      <w:r w:rsidR="00BD3829">
        <w:rPr>
          <w:rFonts w:ascii="TH SarabunPSK" w:hAnsi="TH SarabunPSK" w:cs="TH SarabunPSK" w:hint="cs"/>
          <w:sz w:val="32"/>
          <w:szCs w:val="32"/>
          <w:cs/>
        </w:rPr>
        <w:t>พร้อมเอกสารหลักฐานที่กำหนด</w:t>
      </w:r>
      <w:r w:rsidR="000E1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A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64771" w:rsidRPr="00B242B1">
        <w:rPr>
          <w:rFonts w:ascii="TH SarabunPSK" w:hAnsi="TH SarabunPSK" w:cs="TH SarabunPSK"/>
          <w:sz w:val="32"/>
          <w:szCs w:val="32"/>
          <w:cs/>
        </w:rPr>
        <w:t>ยื่น</w:t>
      </w:r>
      <w:r w:rsidR="00D72AF4">
        <w:rPr>
          <w:rFonts w:ascii="TH SarabunPSK" w:hAnsi="TH SarabunPSK" w:cs="TH SarabunPSK" w:hint="cs"/>
          <w:sz w:val="32"/>
          <w:szCs w:val="32"/>
          <w:cs/>
        </w:rPr>
        <w:t>ขอ</w:t>
      </w:r>
      <w:r w:rsidR="000E15D2">
        <w:rPr>
          <w:rFonts w:ascii="TH SarabunPSK" w:hAnsi="TH SarabunPSK" w:cs="TH SarabunPSK" w:hint="cs"/>
          <w:sz w:val="32"/>
          <w:szCs w:val="32"/>
          <w:cs/>
        </w:rPr>
        <w:t>รับเงิน ดังนี้</w:t>
      </w:r>
    </w:p>
    <w:p w14:paraId="6F524094" w14:textId="31564DC4" w:rsidR="009D5671" w:rsidRPr="009D5671" w:rsidRDefault="009D5671" w:rsidP="009D5671">
      <w:pPr>
        <w:tabs>
          <w:tab w:val="left" w:pos="1440"/>
        </w:tabs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2.1.1 </w:t>
      </w:r>
      <w:r w:rsidRPr="009D5671">
        <w:rPr>
          <w:rFonts w:ascii="TH SarabunPSK" w:hAnsi="TH SarabunPSK" w:cs="TH SarabunPSK"/>
          <w:sz w:val="32"/>
          <w:szCs w:val="32"/>
          <w:cs/>
        </w:rPr>
        <w:t>กรณีพนักงานมหาวิทยาลัยเงินแผ่นดิน หรือผู้ปฏิบัติงานที่สังกัดสำนักงานอธิการบดี ให้ยื่นขอรับเงินที่กองทรัพยากรบุคคล</w:t>
      </w:r>
    </w:p>
    <w:p w14:paraId="14DF56B0" w14:textId="39BBF7EA" w:rsidR="000E15D2" w:rsidRDefault="009D5671" w:rsidP="009D5671">
      <w:pPr>
        <w:tabs>
          <w:tab w:val="left" w:pos="1440"/>
        </w:tabs>
        <w:spacing w:after="0" w:line="240" w:lineRule="auto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2.1.2 </w:t>
      </w:r>
      <w:r w:rsidRPr="009D5671">
        <w:rPr>
          <w:rFonts w:ascii="TH SarabunPSK" w:hAnsi="TH SarabunPSK" w:cs="TH SarabunPSK"/>
          <w:sz w:val="32"/>
          <w:szCs w:val="32"/>
          <w:cs/>
        </w:rPr>
        <w:t>กรณีพนักงานมหาวิทยาลัยเงินรายได้ ลูกจ้างของมหาวิทยาลัย ให้ยื่นขอรับเงินที่ส่วนงาน</w:t>
      </w:r>
    </w:p>
    <w:p w14:paraId="619F8A0F" w14:textId="66AE165A" w:rsidR="00493C66" w:rsidRDefault="00B242B1" w:rsidP="00B6090A">
      <w:pPr>
        <w:tabs>
          <w:tab w:val="left" w:pos="1418"/>
        </w:tabs>
        <w:spacing w:after="0" w:line="240" w:lineRule="auto"/>
        <w:ind w:firstLine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B6090A">
        <w:rPr>
          <w:rFonts w:ascii="TH SarabunPSK" w:hAnsi="TH SarabunPSK" w:cs="TH SarabunPSK"/>
          <w:sz w:val="32"/>
          <w:szCs w:val="32"/>
        </w:rPr>
        <w:tab/>
      </w:r>
      <w:r w:rsidR="00B64771" w:rsidRPr="00A86753">
        <w:rPr>
          <w:rFonts w:ascii="TH SarabunPSK" w:hAnsi="TH SarabunPSK" w:cs="TH SarabunPSK"/>
          <w:sz w:val="32"/>
          <w:szCs w:val="32"/>
          <w:cs/>
        </w:rPr>
        <w:t>ให้</w:t>
      </w:r>
      <w:r w:rsidR="00493C66" w:rsidRPr="00A86753">
        <w:rPr>
          <w:rFonts w:ascii="TH SarabunPSK" w:hAnsi="TH SarabunPSK" w:cs="TH SarabunPSK"/>
          <w:sz w:val="32"/>
          <w:szCs w:val="32"/>
          <w:cs/>
        </w:rPr>
        <w:t>ผู้รับผิดชอบของ</w:t>
      </w:r>
      <w:r w:rsidR="00B64771" w:rsidRPr="00A86753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BD3829">
        <w:rPr>
          <w:rFonts w:ascii="TH SarabunPSK" w:hAnsi="TH SarabunPSK" w:cs="TH SarabunPSK" w:hint="cs"/>
          <w:sz w:val="32"/>
          <w:szCs w:val="32"/>
          <w:cs/>
        </w:rPr>
        <w:t xml:space="preserve">ตามข้อ 2.1 </w:t>
      </w:r>
      <w:r w:rsidR="00B64771" w:rsidRPr="00A86753">
        <w:rPr>
          <w:rFonts w:ascii="TH SarabunPSK" w:hAnsi="TH SarabunPSK" w:cs="TH SarabunPSK"/>
          <w:sz w:val="32"/>
          <w:szCs w:val="32"/>
          <w:cs/>
        </w:rPr>
        <w:t>ตรวจสอบคุณสมบัติ เอกสารและสิทธิการได้รับ</w:t>
      </w:r>
      <w:r w:rsidR="00C1000B" w:rsidRPr="00A86753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 w:rsidR="00BD3829">
        <w:rPr>
          <w:rFonts w:ascii="TH SarabunPSK" w:hAnsi="TH SarabunPSK" w:cs="TH SarabunPSK" w:hint="cs"/>
          <w:sz w:val="32"/>
          <w:szCs w:val="32"/>
          <w:cs/>
        </w:rPr>
        <w:t>ของผู้ปฏิบัติงานทุกคนที่ยื่นใช้สิทธิให้ครบถ้วน</w:t>
      </w:r>
      <w:r w:rsidR="009D5671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และดำเนินการเบิกจ่าย ดังนี้</w:t>
      </w:r>
    </w:p>
    <w:p w14:paraId="16072E2C" w14:textId="78A8064C" w:rsidR="0008329D" w:rsidRDefault="0008329D" w:rsidP="00B867F2">
      <w:pPr>
        <w:tabs>
          <w:tab w:val="left" w:pos="1440"/>
        </w:tabs>
        <w:spacing w:after="0" w:line="240" w:lineRule="auto"/>
        <w:ind w:firstLine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5671">
        <w:rPr>
          <w:rFonts w:ascii="TH SarabunPSK" w:hAnsi="TH SarabunPSK" w:cs="TH SarabunPSK"/>
          <w:sz w:val="32"/>
          <w:szCs w:val="32"/>
        </w:rPr>
        <w:t xml:space="preserve">2.2.1 </w:t>
      </w:r>
      <w:r w:rsidR="009D5671">
        <w:rPr>
          <w:rFonts w:ascii="TH SarabunPSK" w:hAnsi="TH SarabunPSK" w:cs="TH SarabunPSK" w:hint="cs"/>
          <w:sz w:val="32"/>
          <w:szCs w:val="32"/>
          <w:cs/>
        </w:rPr>
        <w:t xml:space="preserve">กรณีตามข้อ </w:t>
      </w:r>
      <w:r w:rsidR="009D5671">
        <w:rPr>
          <w:rFonts w:ascii="TH SarabunPSK" w:hAnsi="TH SarabunPSK" w:cs="TH SarabunPSK"/>
          <w:sz w:val="32"/>
          <w:szCs w:val="32"/>
        </w:rPr>
        <w:t xml:space="preserve">2.1.1 </w:t>
      </w:r>
      <w:r w:rsidR="009D5671">
        <w:rPr>
          <w:rFonts w:ascii="TH SarabunPSK" w:hAnsi="TH SarabunPSK" w:cs="TH SarabunPSK" w:hint="cs"/>
          <w:sz w:val="32"/>
          <w:szCs w:val="32"/>
          <w:cs/>
        </w:rPr>
        <w:t>ให้ส่งเบิกจ่ายที่กองคลัง และให้กองคลัง</w:t>
      </w:r>
      <w:r w:rsidR="00CA2616">
        <w:rPr>
          <w:rFonts w:ascii="TH SarabunPSK" w:hAnsi="TH SarabunPSK" w:cs="TH SarabunPSK" w:hint="cs"/>
          <w:sz w:val="32"/>
          <w:szCs w:val="32"/>
          <w:cs/>
        </w:rPr>
        <w:t xml:space="preserve">จ่ายเงินให้ครอบคลุมทั้งเงินส่วนของกองทุนส่วนกลาง และส่วนของกองทุนส่วนงาน </w:t>
      </w:r>
    </w:p>
    <w:p w14:paraId="2C8318FD" w14:textId="4F7B6555" w:rsidR="00493C66" w:rsidRDefault="00493C66" w:rsidP="00493C66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2616">
        <w:rPr>
          <w:rFonts w:ascii="TH SarabunPSK" w:hAnsi="TH SarabunPSK" w:cs="TH SarabunPSK"/>
          <w:sz w:val="32"/>
          <w:szCs w:val="32"/>
        </w:rPr>
        <w:t xml:space="preserve">2.2.2 </w:t>
      </w:r>
      <w:r w:rsidR="00CA2616">
        <w:rPr>
          <w:rFonts w:ascii="TH SarabunPSK" w:hAnsi="TH SarabunPSK" w:cs="TH SarabunPSK" w:hint="cs"/>
          <w:sz w:val="32"/>
          <w:szCs w:val="32"/>
          <w:cs/>
        </w:rPr>
        <w:t xml:space="preserve">กรณีตามข้อ </w:t>
      </w:r>
      <w:r w:rsidR="00CA2616">
        <w:rPr>
          <w:rFonts w:ascii="TH SarabunPSK" w:hAnsi="TH SarabunPSK" w:cs="TH SarabunPSK"/>
          <w:sz w:val="32"/>
          <w:szCs w:val="32"/>
        </w:rPr>
        <w:t xml:space="preserve">2.1.2 </w:t>
      </w:r>
      <w:r w:rsidR="00CA2616">
        <w:rPr>
          <w:rFonts w:ascii="TH SarabunPSK" w:hAnsi="TH SarabunPSK" w:cs="TH SarabunPSK" w:hint="cs"/>
          <w:sz w:val="32"/>
          <w:szCs w:val="32"/>
          <w:cs/>
        </w:rPr>
        <w:t>ให้ขออนุมัติเบิกจ่ายจาก</w:t>
      </w:r>
      <w:r w:rsidR="00EC32E1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CA2616">
        <w:rPr>
          <w:rFonts w:ascii="TH SarabunPSK" w:hAnsi="TH SarabunPSK" w:cs="TH SarabunPSK" w:hint="cs"/>
          <w:sz w:val="32"/>
          <w:szCs w:val="32"/>
          <w:cs/>
        </w:rPr>
        <w:t>ส่วนงาน และส่งเรื่องให้กองคลัง เพื่อดำเนินการ</w:t>
      </w:r>
      <w:r w:rsidR="00EC32E1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CA2616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EC32E1">
        <w:rPr>
          <w:rFonts w:ascii="TH SarabunPSK" w:hAnsi="TH SarabunPSK" w:cs="TH SarabunPSK" w:hint="cs"/>
          <w:sz w:val="32"/>
          <w:szCs w:val="32"/>
          <w:cs/>
        </w:rPr>
        <w:t>ส่วนอีกครึ่งหนึ่ง</w:t>
      </w:r>
      <w:r w:rsidR="004B2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6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B2F16">
        <w:rPr>
          <w:rFonts w:ascii="TH SarabunPSK" w:hAnsi="TH SarabunPSK" w:cs="TH SarabunPSK" w:hint="cs"/>
          <w:sz w:val="32"/>
          <w:szCs w:val="32"/>
          <w:cs/>
        </w:rPr>
        <w:t>ให้กองคลัง</w:t>
      </w:r>
      <w:r w:rsidR="00CA2616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 w:rsidR="00CA2616" w:rsidRPr="00CA2616">
        <w:rPr>
          <w:rFonts w:ascii="TH SarabunPSK" w:hAnsi="TH SarabunPSK" w:cs="TH SarabunPSK"/>
          <w:sz w:val="32"/>
          <w:szCs w:val="32"/>
          <w:cs/>
        </w:rPr>
        <w:t>ให้ครอบคลุมทั้งเงินส่วนของกองทุนส่วนกลาง และส่วนของกองทุนส่วนงาน</w:t>
      </w:r>
    </w:p>
    <w:p w14:paraId="47E723E6" w14:textId="7B30E1D0" w:rsidR="008475A6" w:rsidRPr="00A86753" w:rsidRDefault="009E226D" w:rsidP="00BF1F04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F7D3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95907DF" w14:textId="78B86DE6" w:rsidR="00C1000B" w:rsidRPr="00A86753" w:rsidRDefault="00AD6FCF" w:rsidP="008475A6">
      <w:pPr>
        <w:shd w:val="clear" w:color="auto" w:fill="E2EFD9" w:themeFill="accent6" w:themeFillTint="33"/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C1000B" w:rsidRPr="00A8675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1000B" w:rsidRPr="00A867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81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000B" w:rsidRPr="00A86753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สนับสนุนด้านการ</w:t>
      </w:r>
      <w:r w:rsidR="00C1000B" w:rsidRPr="00A86753">
        <w:rPr>
          <w:rFonts w:ascii="TH SarabunPSK" w:hAnsi="TH SarabunPSK" w:cs="TH SarabunPSK"/>
          <w:b/>
          <w:bCs/>
          <w:sz w:val="32"/>
          <w:szCs w:val="32"/>
          <w:cs/>
        </w:rPr>
        <w:t>ตรวจสุขภาพประจำปี</w:t>
      </w:r>
      <w:r w:rsidR="004F3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000B" w:rsidRPr="00A86753">
        <w:rPr>
          <w:rFonts w:ascii="TH SarabunPSK" w:hAnsi="TH SarabunPSK" w:cs="TH SarabunPSK"/>
          <w:b/>
          <w:bCs/>
          <w:sz w:val="32"/>
          <w:szCs w:val="32"/>
          <w:cs/>
        </w:rPr>
        <w:t>หรือค่ารักษาพยาบาล</w:t>
      </w:r>
    </w:p>
    <w:p w14:paraId="378FBD45" w14:textId="6CC3A8FB" w:rsidR="00C1000B" w:rsidRDefault="00BD18BA" w:rsidP="006F7D3E">
      <w:pPr>
        <w:pStyle w:val="a3"/>
        <w:numPr>
          <w:ilvl w:val="1"/>
          <w:numId w:val="4"/>
        </w:numPr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A86753">
        <w:rPr>
          <w:rFonts w:ascii="TH SarabunPSK" w:hAnsi="TH SarabunPSK" w:cs="TH SarabunPSK"/>
          <w:sz w:val="32"/>
          <w:szCs w:val="32"/>
          <w:cs/>
        </w:rPr>
        <w:t>ให้ผู้มีสิทธิ</w:t>
      </w:r>
      <w:r w:rsidR="00AD2EFE">
        <w:rPr>
          <w:rFonts w:ascii="TH SarabunPSK" w:hAnsi="TH SarabunPSK" w:cs="TH SarabunPSK" w:hint="cs"/>
          <w:sz w:val="32"/>
          <w:szCs w:val="32"/>
          <w:cs/>
        </w:rPr>
        <w:t>ยื่นขอรับเงินสนับสนุน</w:t>
      </w:r>
      <w:r w:rsidR="00E759C3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AD2EFE">
        <w:rPr>
          <w:rFonts w:ascii="TH SarabunPSK" w:hAnsi="TH SarabunPSK" w:cs="TH SarabunPSK" w:hint="cs"/>
          <w:sz w:val="32"/>
          <w:szCs w:val="32"/>
          <w:cs/>
        </w:rPr>
        <w:t>ผ่านทางระบบออนไล</w:t>
      </w:r>
      <w:r w:rsidR="00EC32E1">
        <w:rPr>
          <w:rFonts w:ascii="TH SarabunPSK" w:hAnsi="TH SarabunPSK" w:cs="TH SarabunPSK" w:hint="cs"/>
          <w:sz w:val="32"/>
          <w:szCs w:val="32"/>
          <w:cs/>
        </w:rPr>
        <w:t>น์</w:t>
      </w:r>
      <w:r w:rsidR="00AD2EFE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073FD0">
        <w:rPr>
          <w:rFonts w:ascii="TH SarabunPSK" w:hAnsi="TH SarabunPSK" w:cs="TH SarabunPSK"/>
          <w:sz w:val="32"/>
          <w:szCs w:val="32"/>
        </w:rPr>
        <w:t>https://benefits.kku.ac.th</w:t>
      </w:r>
      <w:r w:rsidR="00B064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95EAFF" w14:textId="334009AB" w:rsidR="00297EEB" w:rsidRDefault="00297EEB" w:rsidP="004701E6">
      <w:pPr>
        <w:pStyle w:val="a3"/>
        <w:tabs>
          <w:tab w:val="left" w:pos="1440"/>
        </w:tabs>
        <w:spacing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ทั้งนี้ ผู้ขอใช้สิทธิ สามารถขอคำแนะนำและ</w:t>
      </w:r>
      <w:r w:rsidR="0088034C">
        <w:rPr>
          <w:rFonts w:ascii="TH SarabunPSK" w:hAnsi="TH SarabunPSK" w:cs="TH SarabunPSK" w:hint="cs"/>
          <w:sz w:val="32"/>
          <w:szCs w:val="32"/>
          <w:cs/>
        </w:rPr>
        <w:t>ช่วยเหลือในการยื่นทาง</w:t>
      </w:r>
      <w:r>
        <w:rPr>
          <w:rFonts w:ascii="TH SarabunPSK" w:hAnsi="TH SarabunPSK" w:cs="TH SarabunPSK" w:hint="cs"/>
          <w:sz w:val="32"/>
          <w:szCs w:val="32"/>
          <w:cs/>
        </w:rPr>
        <w:t>ระบบออนไล</w:t>
      </w:r>
      <w:r w:rsidR="00B6090A">
        <w:rPr>
          <w:rFonts w:ascii="TH SarabunPSK" w:hAnsi="TH SarabunPSK" w:cs="TH SarabunPSK" w:hint="cs"/>
          <w:sz w:val="32"/>
          <w:szCs w:val="32"/>
          <w:cs/>
        </w:rPr>
        <w:t>น์</w:t>
      </w:r>
      <w:r w:rsidR="0088034C">
        <w:rPr>
          <w:rFonts w:ascii="TH SarabunPSK" w:hAnsi="TH SarabunPSK" w:cs="TH SarabunPSK" w:hint="cs"/>
          <w:sz w:val="32"/>
          <w:szCs w:val="32"/>
          <w:cs/>
        </w:rPr>
        <w:t>ดังกล่าวได้ที่</w:t>
      </w:r>
      <w:r w:rsidR="004701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034C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88034C" w:rsidRPr="0088034C">
        <w:rPr>
          <w:rFonts w:ascii="TH SarabunPSK" w:hAnsi="TH SarabunPSK" w:cs="TH SarabunPSK" w:hint="cs"/>
          <w:sz w:val="32"/>
          <w:szCs w:val="32"/>
          <w:cs/>
        </w:rPr>
        <w:t>ทรัพยากรบุคคล หรือส่วนงานได้</w:t>
      </w:r>
    </w:p>
    <w:p w14:paraId="0F2ED762" w14:textId="61168970" w:rsidR="0088034C" w:rsidRDefault="0088034C" w:rsidP="0088034C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75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ผู้มีสิทธิสามารถเข้าตรวจสอบ</w:t>
      </w:r>
      <w:r w:rsidR="00775D9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90D99">
        <w:rPr>
          <w:rFonts w:ascii="TH SarabunPSK" w:hAnsi="TH SarabunPSK" w:cs="TH SarabunPSK" w:hint="cs"/>
          <w:sz w:val="32"/>
          <w:szCs w:val="32"/>
          <w:cs/>
        </w:rPr>
        <w:t>สิทธิวงเงินที่มีของตนเองได้ทางระบบออนไล</w:t>
      </w:r>
      <w:r w:rsidR="00565593">
        <w:rPr>
          <w:rFonts w:ascii="TH SarabunPSK" w:hAnsi="TH SarabunPSK" w:cs="TH SarabunPSK" w:hint="cs"/>
          <w:sz w:val="32"/>
          <w:szCs w:val="32"/>
          <w:cs/>
        </w:rPr>
        <w:t>น์</w:t>
      </w:r>
      <w:r w:rsidR="00E90D99">
        <w:rPr>
          <w:rFonts w:ascii="TH SarabunPSK" w:hAnsi="TH SarabunPSK" w:cs="TH SarabunPSK" w:hint="cs"/>
          <w:sz w:val="32"/>
          <w:szCs w:val="32"/>
          <w:cs/>
        </w:rPr>
        <w:t xml:space="preserve"> หรือหากมีปัญหาในการดำเนินการสามารถติดต่อสอบถามได้ที่กองทรัพยากรบุคคล</w:t>
      </w:r>
      <w:r w:rsidR="0035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125" w:rsidRPr="0088034C">
        <w:rPr>
          <w:rFonts w:ascii="TH SarabunPSK" w:hAnsi="TH SarabunPSK" w:cs="TH SarabunPSK" w:hint="cs"/>
          <w:sz w:val="32"/>
          <w:szCs w:val="32"/>
          <w:cs/>
        </w:rPr>
        <w:t>หรือส่วนงาน</w:t>
      </w:r>
    </w:p>
    <w:p w14:paraId="673EA907" w14:textId="538C8A4D" w:rsidR="00A2382C" w:rsidRPr="004C12F5" w:rsidRDefault="0088034C" w:rsidP="00E90D9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9E74E3A" w14:textId="5A336EE9" w:rsidR="000246CC" w:rsidRPr="00A86753" w:rsidRDefault="009C0986" w:rsidP="009C0986">
      <w:pPr>
        <w:shd w:val="clear" w:color="auto" w:fill="E2EFD9" w:themeFill="accent6" w:themeFillTint="33"/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246CC" w:rsidRPr="00A8675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246CC" w:rsidRPr="00A867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81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46CC" w:rsidRPr="00A86753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เงินช่วยเหลือกรณีประสบภัยพิบัติ</w:t>
      </w:r>
      <w:r w:rsidR="00AD54D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สำหรับผู้ปฏิบัติงานในมหาวิทยาลัย</w:t>
      </w:r>
    </w:p>
    <w:p w14:paraId="69B0FB5B" w14:textId="4429A570" w:rsidR="000246CC" w:rsidRDefault="000246CC" w:rsidP="00A2382C">
      <w:pPr>
        <w:pStyle w:val="a3"/>
        <w:numPr>
          <w:ilvl w:val="1"/>
          <w:numId w:val="6"/>
        </w:numPr>
        <w:spacing w:after="0" w:line="240" w:lineRule="auto"/>
        <w:ind w:left="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A86753">
        <w:rPr>
          <w:rFonts w:ascii="TH SarabunPSK" w:hAnsi="TH SarabunPSK" w:cs="TH SarabunPSK"/>
          <w:sz w:val="32"/>
          <w:szCs w:val="32"/>
          <w:cs/>
        </w:rPr>
        <w:t>ให้ผู้มีสิทธิ</w:t>
      </w:r>
      <w:r w:rsidR="00D72AF4">
        <w:rPr>
          <w:rFonts w:ascii="TH SarabunPSK" w:hAnsi="TH SarabunPSK" w:cs="TH SarabunPSK" w:hint="cs"/>
          <w:sz w:val="32"/>
          <w:szCs w:val="32"/>
          <w:cs/>
        </w:rPr>
        <w:t>กรอกแบบฟอร์มขอ</w:t>
      </w:r>
      <w:r w:rsidR="007213CD" w:rsidRPr="00A86753">
        <w:rPr>
          <w:rFonts w:ascii="TH SarabunPSK" w:hAnsi="TH SarabunPSK" w:cs="TH SarabunPSK"/>
          <w:sz w:val="32"/>
          <w:szCs w:val="32"/>
          <w:cs/>
        </w:rPr>
        <w:t>รับ</w:t>
      </w:r>
      <w:r w:rsidR="00C6318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A86753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="007213CD" w:rsidRPr="00A86753">
        <w:rPr>
          <w:rFonts w:ascii="TH SarabunPSK" w:hAnsi="TH SarabunPSK" w:cs="TH SarabunPSK"/>
          <w:sz w:val="32"/>
          <w:szCs w:val="32"/>
          <w:cs/>
        </w:rPr>
        <w:t>และยืมเงินส่วนเกินจากเงินช่วยเหลือ</w:t>
      </w:r>
      <w:r w:rsidR="00D72AF4">
        <w:rPr>
          <w:rFonts w:ascii="TH SarabunPSK" w:hAnsi="TH SarabunPSK" w:cs="TH SarabunPSK" w:hint="cs"/>
          <w:sz w:val="32"/>
          <w:szCs w:val="32"/>
          <w:cs/>
        </w:rPr>
        <w:t>พร้อมเอกสารหลักฐานที่กำหนดและยื่นขอ</w:t>
      </w:r>
      <w:r w:rsidR="00B568E7">
        <w:rPr>
          <w:rFonts w:ascii="TH SarabunPSK" w:hAnsi="TH SarabunPSK" w:cs="TH SarabunPSK" w:hint="cs"/>
          <w:sz w:val="32"/>
          <w:szCs w:val="32"/>
          <w:cs/>
        </w:rPr>
        <w:t>รับเงิน ดังนี้</w:t>
      </w:r>
    </w:p>
    <w:p w14:paraId="5A44E1A8" w14:textId="6FDA219B" w:rsidR="00B568E7" w:rsidRPr="00B568E7" w:rsidRDefault="00B568E7" w:rsidP="00B568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8E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4.1.1</w:t>
      </w:r>
      <w:r w:rsidRPr="00B568E7">
        <w:rPr>
          <w:rFonts w:ascii="TH SarabunPSK" w:hAnsi="TH SarabunPSK" w:cs="TH SarabunPSK"/>
          <w:sz w:val="32"/>
          <w:szCs w:val="32"/>
          <w:cs/>
        </w:rPr>
        <w:t xml:space="preserve"> กรณีพนักงานมหาวิทยาลัยเงินแผ่นดิน หรือผู้ปฏิบัติงานที่สังกัดสำนักงานอธิการบดี ให้ยื่นขอรับเงินที่กองทรัพยากรบุคคล</w:t>
      </w:r>
    </w:p>
    <w:p w14:paraId="1F91E178" w14:textId="6C4EC245" w:rsidR="00B568E7" w:rsidRPr="00B568E7" w:rsidRDefault="00B568E7" w:rsidP="00B568E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</w:t>
      </w:r>
      <w:r w:rsidRPr="00B568E7">
        <w:rPr>
          <w:rFonts w:ascii="TH SarabunPSK" w:hAnsi="TH SarabunPSK" w:cs="TH SarabunPSK"/>
          <w:sz w:val="32"/>
          <w:szCs w:val="32"/>
          <w:cs/>
        </w:rPr>
        <w:t>กรณีพนักงานมหาวิทยาลัยเงินรายได้ ลูกจ้างของมหาวิทยาลัย ให้ยื่นขอรับเงินที่ส่วนงาน</w:t>
      </w:r>
    </w:p>
    <w:p w14:paraId="4E7C5058" w14:textId="77777777" w:rsidR="00B568E7" w:rsidRDefault="00B568E7" w:rsidP="00B568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Pr="00B568E7">
        <w:rPr>
          <w:rFonts w:ascii="TH SarabunPSK" w:hAnsi="TH SarabunPSK" w:cs="TH SarabunPSK"/>
          <w:sz w:val="32"/>
          <w:szCs w:val="32"/>
          <w:cs/>
        </w:rPr>
        <w:t xml:space="preserve">ให้ผู้รับผิดชอบของส่วนงานตาม </w:t>
      </w:r>
      <w:r>
        <w:rPr>
          <w:rFonts w:ascii="TH SarabunPSK" w:hAnsi="TH SarabunPSK" w:cs="TH SarabunPSK"/>
          <w:sz w:val="32"/>
          <w:szCs w:val="32"/>
        </w:rPr>
        <w:t>4.1</w:t>
      </w:r>
      <w:r w:rsidRPr="00B568E7">
        <w:rPr>
          <w:rFonts w:ascii="TH SarabunPSK" w:hAnsi="TH SarabunPSK" w:cs="TH SarabunPSK"/>
          <w:sz w:val="32"/>
          <w:szCs w:val="32"/>
          <w:cs/>
        </w:rPr>
        <w:t xml:space="preserve"> ตรวจสอบคุณสมบัติ เอกสารและสิทธิ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ที่ได้รับให้ครบถ้วน 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1B02C38" w14:textId="299B4CDA" w:rsidR="000246CC" w:rsidRDefault="00B568E7" w:rsidP="00B568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4.3 </w:t>
      </w:r>
      <w:r w:rsidR="00273429">
        <w:rPr>
          <w:rFonts w:ascii="TH SarabunPSK" w:hAnsi="TH SarabunPSK" w:cs="TH SarabunPSK" w:hint="cs"/>
          <w:sz w:val="32"/>
          <w:szCs w:val="32"/>
          <w:cs/>
        </w:rPr>
        <w:t>ให้ส่วนงาน</w:t>
      </w:r>
      <w:r w:rsidR="00B81D2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342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r w:rsidR="00B81D2E">
        <w:rPr>
          <w:rFonts w:ascii="TH SarabunPSK" w:hAnsi="TH SarabunPSK" w:cs="TH SarabunPSK" w:hint="cs"/>
          <w:sz w:val="32"/>
          <w:szCs w:val="32"/>
          <w:cs/>
        </w:rPr>
        <w:t>แต่ง</w:t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0246CC" w:rsidRPr="00B568E7">
        <w:rPr>
          <w:rFonts w:ascii="TH SarabunPSK" w:hAnsi="TH SarabunPSK" w:cs="TH SarabunPSK"/>
          <w:sz w:val="32"/>
          <w:szCs w:val="32"/>
          <w:cs/>
        </w:rPr>
        <w:t>คณะอนุ</w:t>
      </w:r>
      <w:r w:rsidR="00BD18BA" w:rsidRPr="00B568E7">
        <w:rPr>
          <w:rFonts w:ascii="TH SarabunPSK" w:hAnsi="TH SarabunPSK" w:cs="TH SarabunPSK" w:hint="cs"/>
          <w:sz w:val="32"/>
          <w:szCs w:val="32"/>
          <w:cs/>
        </w:rPr>
        <w:t>ก</w:t>
      </w:r>
      <w:r w:rsidR="000246CC" w:rsidRPr="00B568E7">
        <w:rPr>
          <w:rFonts w:ascii="TH SarabunPSK" w:hAnsi="TH SarabunPSK" w:cs="TH SarabunPSK"/>
          <w:sz w:val="32"/>
          <w:szCs w:val="32"/>
          <w:cs/>
        </w:rPr>
        <w:t>รรมการตรวจสอบความเสียหาย</w:t>
      </w:r>
      <w:r w:rsidR="00D72AF4" w:rsidRPr="00B568E7">
        <w:rPr>
          <w:rFonts w:ascii="TH SarabunPSK" w:hAnsi="TH SarabunPSK" w:cs="TH SarabunPSK" w:hint="cs"/>
          <w:sz w:val="32"/>
          <w:szCs w:val="32"/>
          <w:cs/>
        </w:rPr>
        <w:t xml:space="preserve">ตามเหตุที่ยื่นขอ </w:t>
      </w:r>
      <w:r w:rsidR="00273429">
        <w:rPr>
          <w:rFonts w:ascii="TH SarabunPSK" w:hAnsi="TH SarabunPSK" w:cs="TH SarabunPSK" w:hint="cs"/>
          <w:sz w:val="32"/>
          <w:szCs w:val="32"/>
          <w:cs/>
        </w:rPr>
        <w:t>เพื่อตรวจสอบและ</w:t>
      </w:r>
      <w:r w:rsidR="00D72AF4" w:rsidRPr="00B568E7">
        <w:rPr>
          <w:rFonts w:ascii="TH SarabunPSK" w:hAnsi="TH SarabunPSK" w:cs="TH SarabunPSK"/>
          <w:sz w:val="32"/>
          <w:szCs w:val="32"/>
          <w:cs/>
        </w:rPr>
        <w:t>ให้ความเห็นชอบมูลค่าความเสียหาย</w:t>
      </w:r>
      <w:r w:rsidR="00273429">
        <w:rPr>
          <w:rFonts w:ascii="TH SarabunPSK" w:hAnsi="TH SarabunPSK" w:cs="TH SarabunPSK" w:hint="cs"/>
          <w:sz w:val="32"/>
          <w:szCs w:val="32"/>
          <w:cs/>
        </w:rPr>
        <w:t xml:space="preserve"> ทั้งนี้ คำสั่งที่แต่งตั้งให้เป็นคำสั่งของมหาวิทยาลัย</w:t>
      </w:r>
    </w:p>
    <w:p w14:paraId="3C6275B3" w14:textId="53498F6E" w:rsidR="00273429" w:rsidRDefault="00273429" w:rsidP="00B568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เมื่อมีการดำเนินการตามข้อ </w:t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แล้ว ให้เสนอการพิจารณาเห็นชอบ ดังนี้</w:t>
      </w:r>
    </w:p>
    <w:p w14:paraId="481054B7" w14:textId="163450FF" w:rsidR="00273429" w:rsidRDefault="00273429" w:rsidP="00B568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4.4.1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ตามข้อ </w:t>
      </w:r>
      <w:r>
        <w:rPr>
          <w:rFonts w:ascii="TH SarabunPSK" w:hAnsi="TH SarabunPSK" w:cs="TH SarabunPSK"/>
          <w:sz w:val="32"/>
          <w:szCs w:val="32"/>
        </w:rPr>
        <w:t xml:space="preserve">4.1.1 </w:t>
      </w:r>
      <w:r>
        <w:rPr>
          <w:rFonts w:ascii="TH SarabunPSK" w:hAnsi="TH SarabunPSK" w:cs="TH SarabunPSK" w:hint="cs"/>
          <w:sz w:val="32"/>
          <w:szCs w:val="32"/>
          <w:cs/>
        </w:rPr>
        <w:t>ให้เสนอที่ประชุมคณะกรรมการ</w:t>
      </w:r>
      <w:r w:rsidR="004D03C6">
        <w:rPr>
          <w:rFonts w:ascii="TH SarabunPSK" w:hAnsi="TH SarabunPSK" w:cs="TH SarabunPSK" w:hint="cs"/>
          <w:sz w:val="32"/>
          <w:szCs w:val="32"/>
          <w:cs/>
        </w:rPr>
        <w:t>บริหารกองทุนสำรองเพื่อผลประโยชน์และสวัสดิการผู้ปฏิบัติงานในมหาวิทยาลัยพิจารณา และเสนอกองคลังเบิกจ่าย</w:t>
      </w:r>
      <w:r w:rsidR="00B81D2E">
        <w:rPr>
          <w:rFonts w:ascii="TH SarabunPSK" w:hAnsi="TH SarabunPSK" w:cs="TH SarabunPSK" w:hint="cs"/>
          <w:sz w:val="32"/>
          <w:szCs w:val="32"/>
          <w:cs/>
        </w:rPr>
        <w:t>เงินช่วยเหลือ</w:t>
      </w:r>
      <w:r w:rsidR="004D03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81D2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4D03C6">
        <w:rPr>
          <w:rFonts w:ascii="TH SarabunPSK" w:hAnsi="TH SarabunPSK" w:cs="TH SarabunPSK" w:hint="cs"/>
          <w:sz w:val="32"/>
          <w:szCs w:val="32"/>
          <w:cs/>
        </w:rPr>
        <w:t>ยืม</w:t>
      </w:r>
      <w:r w:rsidR="00B81D2E">
        <w:rPr>
          <w:rFonts w:ascii="TH SarabunPSK" w:hAnsi="TH SarabunPSK" w:cs="TH SarabunPSK" w:hint="cs"/>
          <w:sz w:val="32"/>
          <w:szCs w:val="32"/>
          <w:cs/>
        </w:rPr>
        <w:t>ส่วนเกินจากเงินช่วยเหลือ</w:t>
      </w:r>
      <w:r w:rsidR="004D03C6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6693378A" w14:textId="4117BD8C" w:rsidR="00B81D2E" w:rsidRDefault="004D03C6" w:rsidP="00B81D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4.4.2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ตามข้อ </w:t>
      </w:r>
      <w:r>
        <w:rPr>
          <w:rFonts w:ascii="TH SarabunPSK" w:hAnsi="TH SarabunPSK" w:cs="TH SarabunPSK"/>
          <w:sz w:val="32"/>
          <w:szCs w:val="32"/>
        </w:rPr>
        <w:t xml:space="preserve">4.1.2 </w:t>
      </w:r>
      <w:r>
        <w:rPr>
          <w:rFonts w:ascii="TH SarabunPSK" w:hAnsi="TH SarabunPSK" w:cs="TH SarabunPSK" w:hint="cs"/>
          <w:sz w:val="32"/>
          <w:szCs w:val="32"/>
          <w:cs/>
        </w:rPr>
        <w:t>ให้เสนอที่ประชุมคณะกรรมการบริหารกองทุนสำรองเพื่อผลประโยชน์และสวัสดิการผู้ปฏิบัติงาน</w:t>
      </w:r>
      <w:r w:rsidR="003B48DC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ส่วนงานพิจารณา และเสนอส่วนงาน</w:t>
      </w:r>
      <w:r w:rsidR="00B81D2E">
        <w:rPr>
          <w:rFonts w:ascii="TH SarabunPSK" w:hAnsi="TH SarabunPSK" w:cs="TH SarabunPSK" w:hint="cs"/>
          <w:sz w:val="32"/>
          <w:szCs w:val="32"/>
          <w:cs/>
        </w:rPr>
        <w:t>เบิกจ่ายเงินช่วยเหลือและเงินยืมส่วนเกินจากเงินช่วยเหลือต่อไป</w:t>
      </w:r>
    </w:p>
    <w:p w14:paraId="71804585" w14:textId="6042AEB8" w:rsidR="00CD5F70" w:rsidRPr="00AB0135" w:rsidRDefault="00CD5F70" w:rsidP="006D3932">
      <w:pPr>
        <w:pStyle w:val="a8"/>
        <w:tabs>
          <w:tab w:val="left" w:pos="990"/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/>
          <w:cs/>
        </w:rPr>
        <w:t>.</w:t>
      </w:r>
      <w:r w:rsidR="00F04319">
        <w:rPr>
          <w:rFonts w:ascii="TH SarabunPSK" w:hAnsi="TH SarabunPSK" w:cs="TH SarabunPSK" w:hint="cs"/>
          <w:cs/>
        </w:rPr>
        <w:t>5</w:t>
      </w:r>
      <w:r w:rsidR="006D393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กรณีเงิน</w:t>
      </w:r>
      <w:r w:rsidR="00F04319">
        <w:rPr>
          <w:rFonts w:ascii="TH SarabunPSK" w:hAnsi="TH SarabunPSK" w:cs="TH SarabunPSK" w:hint="cs"/>
          <w:cs/>
        </w:rPr>
        <w:t xml:space="preserve">ยืมส่วนเกินจากเงินช่วยเหลือ </w:t>
      </w:r>
      <w:r>
        <w:rPr>
          <w:rFonts w:ascii="TH SarabunPSK" w:hAnsi="TH SarabunPSK" w:cs="TH SarabunPSK" w:hint="cs"/>
          <w:cs/>
        </w:rPr>
        <w:t>ผู้ยืม</w:t>
      </w:r>
      <w:r w:rsidRPr="00AB0135">
        <w:rPr>
          <w:rFonts w:ascii="TH SarabunPSK" w:hAnsi="TH SarabunPSK" w:cs="TH SarabunPSK" w:hint="cs"/>
          <w:cs/>
        </w:rPr>
        <w:t>ต้องทำสัญญายืมเงิน สัญญาค้ำประกันการยืมเงิน และ</w:t>
      </w:r>
      <w:r w:rsidRPr="00AB0135">
        <w:rPr>
          <w:rFonts w:ascii="TH SarabunPSK" w:hAnsi="TH SarabunPSK" w:cs="TH SarabunPSK"/>
          <w:cs/>
        </w:rPr>
        <w:t>หนังสือยินยอมให้หักเงินเดือน ค่าจ้าง บำเหน็จ บำนาญผู้</w:t>
      </w:r>
      <w:r w:rsidRPr="00AB0135">
        <w:rPr>
          <w:rFonts w:ascii="TH SarabunPSK" w:hAnsi="TH SarabunPSK" w:cs="TH SarabunPSK" w:hint="cs"/>
          <w:cs/>
        </w:rPr>
        <w:t>ยืมเงินและผู้ค้ำประกัน</w:t>
      </w:r>
      <w:r w:rsidR="00D72AF4">
        <w:rPr>
          <w:rFonts w:ascii="TH SarabunPSK" w:hAnsi="TH SarabunPSK" w:cs="TH SarabunPSK" w:hint="cs"/>
          <w:cs/>
        </w:rPr>
        <w:t>ตามแบบที่กำหนด</w:t>
      </w:r>
    </w:p>
    <w:p w14:paraId="60F7F986" w14:textId="77777777" w:rsidR="00BD480F" w:rsidRPr="00A86753" w:rsidRDefault="00BD480F" w:rsidP="00321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C6D69" w14:textId="0232C640" w:rsidR="00BD480F" w:rsidRPr="00A86753" w:rsidRDefault="00EA223F" w:rsidP="00334990">
      <w:pPr>
        <w:shd w:val="clear" w:color="auto" w:fill="E2EFD9" w:themeFill="accent6" w:themeFillTint="33"/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213CD" w:rsidRPr="00A8675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D480F" w:rsidRPr="00A867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81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480F" w:rsidRPr="00A86753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เงินสนับสนุนและช่วยเหลือผู้ปฏิบัติงานในโอกาสต่างๆ</w:t>
      </w:r>
    </w:p>
    <w:p w14:paraId="576E25EB" w14:textId="640F16CE" w:rsidR="007213CD" w:rsidRPr="00EA223F" w:rsidRDefault="00EA223F" w:rsidP="00EA223F">
      <w:pPr>
        <w:tabs>
          <w:tab w:val="left" w:pos="99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7D3"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 </w:t>
      </w:r>
      <w:r w:rsidR="007213CD" w:rsidRPr="00EA223F">
        <w:rPr>
          <w:rFonts w:ascii="TH SarabunPSK" w:hAnsi="TH SarabunPSK" w:cs="TH SarabunPSK"/>
          <w:sz w:val="32"/>
          <w:szCs w:val="32"/>
          <w:cs/>
        </w:rPr>
        <w:t>ให้ผู้รับผิดชอบของส่วนงาน หน่วยงานภายใต้ส่วนงาน มหาวิทยาลัย ฝ่าย สำนักงานอธ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7213CD" w:rsidRPr="00EA223F">
        <w:rPr>
          <w:rFonts w:ascii="TH SarabunPSK" w:hAnsi="TH SarabunPSK" w:cs="TH SarabunPSK"/>
          <w:sz w:val="32"/>
          <w:szCs w:val="32"/>
          <w:cs/>
        </w:rPr>
        <w:t>การบดี และหน่ว</w:t>
      </w:r>
      <w:r>
        <w:rPr>
          <w:rFonts w:ascii="TH SarabunPSK" w:hAnsi="TH SarabunPSK" w:cs="TH SarabunPSK" w:hint="cs"/>
          <w:sz w:val="32"/>
          <w:szCs w:val="32"/>
          <w:cs/>
        </w:rPr>
        <w:t>ยง</w:t>
      </w:r>
      <w:r w:rsidR="007213CD" w:rsidRPr="00EA223F">
        <w:rPr>
          <w:rFonts w:ascii="TH SarabunPSK" w:hAnsi="TH SarabunPSK" w:cs="TH SarabunPSK"/>
          <w:sz w:val="32"/>
          <w:szCs w:val="32"/>
          <w:cs/>
        </w:rPr>
        <w:t xml:space="preserve">านภายใต้สำนักงานอธิการบดี </w:t>
      </w:r>
      <w:r w:rsidR="00D46D5B">
        <w:rPr>
          <w:rFonts w:ascii="TH SarabunPSK" w:hAnsi="TH SarabunPSK" w:cs="TH SarabunPSK" w:hint="cs"/>
          <w:sz w:val="32"/>
          <w:szCs w:val="32"/>
          <w:cs/>
        </w:rPr>
        <w:t>จัดทำบันทึกขออนุมัติ</w:t>
      </w:r>
      <w:r w:rsidR="007213CD" w:rsidRPr="00EA223F">
        <w:rPr>
          <w:rFonts w:ascii="TH SarabunPSK" w:hAnsi="TH SarabunPSK" w:cs="TH SarabunPSK"/>
          <w:sz w:val="32"/>
          <w:szCs w:val="32"/>
          <w:cs/>
        </w:rPr>
        <w:t>เบิกจ่ายเงิน</w:t>
      </w:r>
      <w:r w:rsidR="00E737D3">
        <w:rPr>
          <w:rFonts w:ascii="TH SarabunPSK" w:hAnsi="TH SarabunPSK" w:cs="TH SarabunPSK" w:hint="cs"/>
          <w:sz w:val="32"/>
          <w:szCs w:val="32"/>
          <w:cs/>
        </w:rPr>
        <w:t>พร้อมเอกสารหลักฐานที่กำหนด</w:t>
      </w:r>
      <w:r w:rsidR="00D46D5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7B17ADE" w14:textId="77777777" w:rsidR="007213CD" w:rsidRPr="00EA223F" w:rsidRDefault="00EA223F" w:rsidP="00EA223F">
      <w:pPr>
        <w:tabs>
          <w:tab w:val="left" w:pos="135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 </w:t>
      </w:r>
      <w:r w:rsidR="007213CD" w:rsidRPr="00EA223F">
        <w:rPr>
          <w:rFonts w:ascii="TH SarabunPSK" w:hAnsi="TH SarabunPSK" w:cs="TH SarabunPSK"/>
          <w:sz w:val="32"/>
          <w:szCs w:val="32"/>
          <w:cs/>
        </w:rPr>
        <w:t>กรณีใช้เงินจากกองทุนส่วนงานให้เบิกจ่ายที่ส่วนงาน</w:t>
      </w:r>
    </w:p>
    <w:p w14:paraId="2EC36FF7" w14:textId="77777777" w:rsidR="007213CD" w:rsidRPr="00EA223F" w:rsidRDefault="00EA223F" w:rsidP="00EA223F">
      <w:pPr>
        <w:tabs>
          <w:tab w:val="left" w:pos="135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 </w:t>
      </w:r>
      <w:r w:rsidR="007213CD" w:rsidRPr="00EA223F">
        <w:rPr>
          <w:rFonts w:ascii="TH SarabunPSK" w:hAnsi="TH SarabunPSK" w:cs="TH SarabunPSK"/>
          <w:sz w:val="32"/>
          <w:szCs w:val="32"/>
          <w:cs/>
        </w:rPr>
        <w:t>กรณีใช้เงินจากกองทุนส่วนกลางให้ส่งเบิกจ่ายที่กองคลัง</w:t>
      </w:r>
    </w:p>
    <w:p w14:paraId="1AAB1DFD" w14:textId="77777777" w:rsidR="0036246D" w:rsidRPr="00A86753" w:rsidRDefault="0036246D" w:rsidP="00321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E535F" w14:textId="54412806" w:rsidR="00D27475" w:rsidRPr="00A86753" w:rsidRDefault="00D27475" w:rsidP="00321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27475" w:rsidRPr="00A86753" w:rsidSect="00297B79">
      <w:headerReference w:type="default" r:id="rId7"/>
      <w:footerReference w:type="default" r:id="rId8"/>
      <w:pgSz w:w="12240" w:h="15840" w:code="1"/>
      <w:pgMar w:top="1008" w:right="1008" w:bottom="576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6733" w14:textId="77777777" w:rsidR="00B618E6" w:rsidRDefault="00B618E6" w:rsidP="002F7903">
      <w:pPr>
        <w:spacing w:after="0" w:line="240" w:lineRule="auto"/>
      </w:pPr>
      <w:r>
        <w:separator/>
      </w:r>
    </w:p>
  </w:endnote>
  <w:endnote w:type="continuationSeparator" w:id="0">
    <w:p w14:paraId="7875A0AE" w14:textId="77777777" w:rsidR="00B618E6" w:rsidRDefault="00B618E6" w:rsidP="002F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18FB" w14:textId="7137C424" w:rsidR="00297B79" w:rsidRPr="00D263F1" w:rsidRDefault="00297B79">
    <w:pPr>
      <w:pStyle w:val="a6"/>
      <w:rPr>
        <w:rFonts w:ascii="TH SarabunPSK" w:hAnsi="TH SarabunPSK" w:cs="TH SarabunPSK"/>
        <w:sz w:val="20"/>
        <w:szCs w:val="20"/>
      </w:rPr>
    </w:pPr>
    <w:proofErr w:type="gramStart"/>
    <w:r w:rsidRPr="00D263F1">
      <w:rPr>
        <w:rFonts w:ascii="TH SarabunPSK" w:hAnsi="TH SarabunPSK" w:cs="TH SarabunPSK"/>
        <w:sz w:val="20"/>
        <w:szCs w:val="20"/>
      </w:rPr>
      <w:t xml:space="preserve">F </w:t>
    </w:r>
    <w:r w:rsidRPr="00D263F1">
      <w:rPr>
        <w:rFonts w:ascii="TH SarabunPSK" w:hAnsi="TH SarabunPSK" w:cs="TH SarabunPSK"/>
        <w:sz w:val="20"/>
        <w:szCs w:val="20"/>
        <w:cs/>
      </w:rPr>
      <w:t>:</w:t>
    </w:r>
    <w:proofErr w:type="gramEnd"/>
    <w:r w:rsidRPr="00D263F1">
      <w:rPr>
        <w:rFonts w:ascii="TH SarabunPSK" w:hAnsi="TH SarabunPSK" w:cs="TH SarabunPSK"/>
        <w:sz w:val="20"/>
        <w:szCs w:val="20"/>
        <w:cs/>
      </w:rPr>
      <w:t xml:space="preserve"> </w:t>
    </w:r>
    <w:r w:rsidR="00B618E6">
      <w:fldChar w:fldCharType="begin"/>
    </w:r>
    <w:r w:rsidR="00B618E6">
      <w:instrText xml:space="preserve"> FILENAME   \* MERGEFORMAT </w:instrText>
    </w:r>
    <w:r w:rsidR="00B618E6">
      <w:fldChar w:fldCharType="separate"/>
    </w:r>
    <w:r w:rsidR="00470273" w:rsidRPr="00470273">
      <w:rPr>
        <w:rFonts w:ascii="TH SarabunPSK" w:hAnsi="TH SarabunPSK" w:cs="TH SarabunPSK"/>
        <w:noProof/>
        <w:sz w:val="20"/>
        <w:szCs w:val="20"/>
      </w:rPr>
      <w:t>0</w:t>
    </w:r>
    <w:r w:rsidR="00470273" w:rsidRPr="00470273">
      <w:rPr>
        <w:rFonts w:ascii="TH SarabunPSK" w:hAnsi="TH SarabunPSK" w:cs="TH SarabunPSK"/>
        <w:noProof/>
        <w:sz w:val="20"/>
        <w:szCs w:val="20"/>
        <w:cs/>
      </w:rPr>
      <w:t>-แนวปฏิบัติการยื่นขอรับ-เบิกจ่ายเงินสวัสดิการผู้ปฏิบัติงาน</w:t>
    </w:r>
    <w:r w:rsidR="004F4F07">
      <w:rPr>
        <w:rFonts w:ascii="TH SarabunPSK" w:hAnsi="TH SarabunPSK" w:cs="TH SarabunPSK"/>
        <w:noProof/>
        <w:sz w:val="20"/>
        <w:szCs w:val="20"/>
      </w:rPr>
      <w:t xml:space="preserve"> 15-3-65</w:t>
    </w:r>
    <w:r w:rsidR="00B618E6">
      <w:rPr>
        <w:rFonts w:ascii="TH SarabunPSK" w:hAnsi="TH SarabunPSK" w:cs="TH SarabunPSK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00E6" w14:textId="77777777" w:rsidR="00B618E6" w:rsidRDefault="00B618E6" w:rsidP="002F7903">
      <w:pPr>
        <w:spacing w:after="0" w:line="240" w:lineRule="auto"/>
      </w:pPr>
      <w:r>
        <w:separator/>
      </w:r>
    </w:p>
  </w:footnote>
  <w:footnote w:type="continuationSeparator" w:id="0">
    <w:p w14:paraId="11ECDAB3" w14:textId="77777777" w:rsidR="00B618E6" w:rsidRDefault="00B618E6" w:rsidP="002F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547345355"/>
      <w:docPartObj>
        <w:docPartGallery w:val="Page Numbers (Top of Page)"/>
        <w:docPartUnique/>
      </w:docPartObj>
    </w:sdtPr>
    <w:sdtEndPr/>
    <w:sdtContent>
      <w:p w14:paraId="206A6658" w14:textId="77777777" w:rsidR="002F7903" w:rsidRPr="002F7903" w:rsidRDefault="002F7903" w:rsidP="002F7903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2F7903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หน้า </w:t>
        </w:r>
        <w:r w:rsidR="0034678C" w:rsidRPr="002F7903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2F7903">
          <w:rPr>
            <w:rFonts w:ascii="TH SarabunPSK" w:hAnsi="TH SarabunPSK" w:cs="TH SarabunPSK"/>
            <w:b/>
            <w:sz w:val="32"/>
            <w:szCs w:val="32"/>
          </w:rPr>
          <w:instrText>PAGE</w:instrText>
        </w:r>
        <w:r w:rsidR="0034678C" w:rsidRPr="002F7903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09422A">
          <w:rPr>
            <w:rFonts w:ascii="TH SarabunPSK" w:hAnsi="TH SarabunPSK" w:cs="TH SarabunPSK"/>
            <w:b/>
            <w:noProof/>
            <w:sz w:val="32"/>
            <w:szCs w:val="32"/>
          </w:rPr>
          <w:t>1</w:t>
        </w:r>
        <w:r w:rsidR="0034678C" w:rsidRPr="002F7903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  <w:r w:rsidRPr="002F7903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จาก </w:t>
        </w:r>
        <w:r w:rsidR="0034678C" w:rsidRPr="002F7903">
          <w:rPr>
            <w:rFonts w:ascii="TH SarabunPSK" w:hAnsi="TH SarabunPSK" w:cs="TH SarabunPSK"/>
            <w:b/>
            <w:sz w:val="32"/>
            <w:szCs w:val="32"/>
          </w:rPr>
          <w:fldChar w:fldCharType="begin"/>
        </w:r>
        <w:r w:rsidRPr="002F7903">
          <w:rPr>
            <w:rFonts w:ascii="TH SarabunPSK" w:hAnsi="TH SarabunPSK" w:cs="TH SarabunPSK"/>
            <w:b/>
            <w:sz w:val="32"/>
            <w:szCs w:val="32"/>
          </w:rPr>
          <w:instrText>NUMPAGES</w:instrText>
        </w:r>
        <w:r w:rsidR="0034678C" w:rsidRPr="002F7903">
          <w:rPr>
            <w:rFonts w:ascii="TH SarabunPSK" w:hAnsi="TH SarabunPSK" w:cs="TH SarabunPSK"/>
            <w:b/>
            <w:sz w:val="32"/>
            <w:szCs w:val="32"/>
          </w:rPr>
          <w:fldChar w:fldCharType="separate"/>
        </w:r>
        <w:r w:rsidR="0009422A">
          <w:rPr>
            <w:rFonts w:ascii="TH SarabunPSK" w:hAnsi="TH SarabunPSK" w:cs="TH SarabunPSK"/>
            <w:b/>
            <w:noProof/>
            <w:sz w:val="32"/>
            <w:szCs w:val="32"/>
          </w:rPr>
          <w:t>2</w:t>
        </w:r>
        <w:r w:rsidR="0034678C" w:rsidRPr="002F7903">
          <w:rPr>
            <w:rFonts w:ascii="TH SarabunPSK" w:hAnsi="TH SarabunPSK" w:cs="TH SarabunPSK"/>
            <w:b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5EF"/>
    <w:multiLevelType w:val="hybridMultilevel"/>
    <w:tmpl w:val="167A99B6"/>
    <w:lvl w:ilvl="0" w:tplc="919C95EC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0ECF54B8"/>
    <w:multiLevelType w:val="multilevel"/>
    <w:tmpl w:val="48DA405E"/>
    <w:numStyleLink w:val="1"/>
  </w:abstractNum>
  <w:abstractNum w:abstractNumId="2" w15:restartNumberingAfterBreak="0">
    <w:nsid w:val="17431860"/>
    <w:multiLevelType w:val="hybridMultilevel"/>
    <w:tmpl w:val="11A4086A"/>
    <w:lvl w:ilvl="0" w:tplc="68307452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577A7"/>
    <w:multiLevelType w:val="hybridMultilevel"/>
    <w:tmpl w:val="A5BE1560"/>
    <w:lvl w:ilvl="0" w:tplc="722A30BE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840DA"/>
    <w:multiLevelType w:val="multilevel"/>
    <w:tmpl w:val="8DCE8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2A14061"/>
    <w:multiLevelType w:val="hybridMultilevel"/>
    <w:tmpl w:val="9B405E18"/>
    <w:lvl w:ilvl="0" w:tplc="673614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493D2E"/>
    <w:multiLevelType w:val="multilevel"/>
    <w:tmpl w:val="3170F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F07BF5"/>
    <w:multiLevelType w:val="multilevel"/>
    <w:tmpl w:val="9484F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2A14E1"/>
    <w:multiLevelType w:val="hybridMultilevel"/>
    <w:tmpl w:val="96F0DFF0"/>
    <w:lvl w:ilvl="0" w:tplc="7F6E28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4B1CA6"/>
    <w:multiLevelType w:val="multilevel"/>
    <w:tmpl w:val="81D08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4C7D56"/>
    <w:multiLevelType w:val="multilevel"/>
    <w:tmpl w:val="48DA405E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9E43B5"/>
    <w:multiLevelType w:val="multilevel"/>
    <w:tmpl w:val="81A882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6A2696D"/>
    <w:multiLevelType w:val="hybridMultilevel"/>
    <w:tmpl w:val="43A8F1DE"/>
    <w:lvl w:ilvl="0" w:tplc="722A30BE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20198"/>
    <w:multiLevelType w:val="multilevel"/>
    <w:tmpl w:val="48DA405E"/>
    <w:numStyleLink w:val="1"/>
  </w:abstractNum>
  <w:num w:numId="1" w16cid:durableId="1905676459">
    <w:abstractNumId w:val="4"/>
  </w:num>
  <w:num w:numId="2" w16cid:durableId="1375622193">
    <w:abstractNumId w:val="3"/>
  </w:num>
  <w:num w:numId="3" w16cid:durableId="547255594">
    <w:abstractNumId w:val="2"/>
  </w:num>
  <w:num w:numId="4" w16cid:durableId="1267690398">
    <w:abstractNumId w:val="6"/>
  </w:num>
  <w:num w:numId="5" w16cid:durableId="1168516957">
    <w:abstractNumId w:val="8"/>
  </w:num>
  <w:num w:numId="6" w16cid:durableId="513374330">
    <w:abstractNumId w:val="7"/>
  </w:num>
  <w:num w:numId="7" w16cid:durableId="759761366">
    <w:abstractNumId w:val="12"/>
  </w:num>
  <w:num w:numId="8" w16cid:durableId="2098167143">
    <w:abstractNumId w:val="9"/>
  </w:num>
  <w:num w:numId="9" w16cid:durableId="2099212818">
    <w:abstractNumId w:val="1"/>
  </w:num>
  <w:num w:numId="10" w16cid:durableId="54938231">
    <w:abstractNumId w:val="10"/>
  </w:num>
  <w:num w:numId="11" w16cid:durableId="918053372">
    <w:abstractNumId w:val="13"/>
  </w:num>
  <w:num w:numId="12" w16cid:durableId="1941064606">
    <w:abstractNumId w:val="5"/>
  </w:num>
  <w:num w:numId="13" w16cid:durableId="1833717895">
    <w:abstractNumId w:val="0"/>
  </w:num>
  <w:num w:numId="14" w16cid:durableId="633147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EA0"/>
    <w:rsid w:val="000246CC"/>
    <w:rsid w:val="0004115C"/>
    <w:rsid w:val="00042B4B"/>
    <w:rsid w:val="00050365"/>
    <w:rsid w:val="00050F06"/>
    <w:rsid w:val="00053267"/>
    <w:rsid w:val="00064A73"/>
    <w:rsid w:val="00073FD0"/>
    <w:rsid w:val="000809B0"/>
    <w:rsid w:val="0008329D"/>
    <w:rsid w:val="0009422A"/>
    <w:rsid w:val="000E15D2"/>
    <w:rsid w:val="001A5589"/>
    <w:rsid w:val="00214165"/>
    <w:rsid w:val="00262538"/>
    <w:rsid w:val="00273429"/>
    <w:rsid w:val="00274B36"/>
    <w:rsid w:val="00275BA1"/>
    <w:rsid w:val="00290076"/>
    <w:rsid w:val="002962B8"/>
    <w:rsid w:val="00297B79"/>
    <w:rsid w:val="00297EEB"/>
    <w:rsid w:val="002D7AC5"/>
    <w:rsid w:val="002F7903"/>
    <w:rsid w:val="00321847"/>
    <w:rsid w:val="00321E34"/>
    <w:rsid w:val="00326EA0"/>
    <w:rsid w:val="003327FC"/>
    <w:rsid w:val="00334990"/>
    <w:rsid w:val="0034678C"/>
    <w:rsid w:val="00351125"/>
    <w:rsid w:val="00361439"/>
    <w:rsid w:val="0036246D"/>
    <w:rsid w:val="00394D57"/>
    <w:rsid w:val="003B2D77"/>
    <w:rsid w:val="003B48DC"/>
    <w:rsid w:val="003C3640"/>
    <w:rsid w:val="00402862"/>
    <w:rsid w:val="004031D4"/>
    <w:rsid w:val="00420937"/>
    <w:rsid w:val="00446B3B"/>
    <w:rsid w:val="004549D8"/>
    <w:rsid w:val="004701E6"/>
    <w:rsid w:val="00470273"/>
    <w:rsid w:val="004801B0"/>
    <w:rsid w:val="00493C66"/>
    <w:rsid w:val="004B2F16"/>
    <w:rsid w:val="004C02A9"/>
    <w:rsid w:val="004C12F5"/>
    <w:rsid w:val="004D03C6"/>
    <w:rsid w:val="004F3705"/>
    <w:rsid w:val="004F3EF2"/>
    <w:rsid w:val="004F4F07"/>
    <w:rsid w:val="00515F43"/>
    <w:rsid w:val="005442C0"/>
    <w:rsid w:val="005574E9"/>
    <w:rsid w:val="00565593"/>
    <w:rsid w:val="00581488"/>
    <w:rsid w:val="005C6D96"/>
    <w:rsid w:val="005D0D6F"/>
    <w:rsid w:val="005D450E"/>
    <w:rsid w:val="006061C9"/>
    <w:rsid w:val="006165F0"/>
    <w:rsid w:val="00621842"/>
    <w:rsid w:val="00623336"/>
    <w:rsid w:val="00625302"/>
    <w:rsid w:val="00692A79"/>
    <w:rsid w:val="006B3271"/>
    <w:rsid w:val="006D3932"/>
    <w:rsid w:val="006F7D3E"/>
    <w:rsid w:val="00705272"/>
    <w:rsid w:val="007213CD"/>
    <w:rsid w:val="00722E1D"/>
    <w:rsid w:val="00730185"/>
    <w:rsid w:val="00763B51"/>
    <w:rsid w:val="00775D9D"/>
    <w:rsid w:val="007A538E"/>
    <w:rsid w:val="00804DF5"/>
    <w:rsid w:val="008145C3"/>
    <w:rsid w:val="00831481"/>
    <w:rsid w:val="00840018"/>
    <w:rsid w:val="008475A6"/>
    <w:rsid w:val="0086132D"/>
    <w:rsid w:val="00871A6B"/>
    <w:rsid w:val="0088034C"/>
    <w:rsid w:val="00883268"/>
    <w:rsid w:val="008B34E0"/>
    <w:rsid w:val="008C78AF"/>
    <w:rsid w:val="008F78AB"/>
    <w:rsid w:val="00950623"/>
    <w:rsid w:val="00962004"/>
    <w:rsid w:val="009A6297"/>
    <w:rsid w:val="009B714F"/>
    <w:rsid w:val="009C0986"/>
    <w:rsid w:val="009D5671"/>
    <w:rsid w:val="009E226D"/>
    <w:rsid w:val="009F032E"/>
    <w:rsid w:val="009F7A05"/>
    <w:rsid w:val="00A2382C"/>
    <w:rsid w:val="00A67570"/>
    <w:rsid w:val="00A86753"/>
    <w:rsid w:val="00A926AA"/>
    <w:rsid w:val="00AD2EFE"/>
    <w:rsid w:val="00AD54DE"/>
    <w:rsid w:val="00AD6FCF"/>
    <w:rsid w:val="00AF4E87"/>
    <w:rsid w:val="00B04E3B"/>
    <w:rsid w:val="00B064D9"/>
    <w:rsid w:val="00B242B1"/>
    <w:rsid w:val="00B36078"/>
    <w:rsid w:val="00B568E7"/>
    <w:rsid w:val="00B6090A"/>
    <w:rsid w:val="00B618E6"/>
    <w:rsid w:val="00B64771"/>
    <w:rsid w:val="00B81D2E"/>
    <w:rsid w:val="00B867F2"/>
    <w:rsid w:val="00B873B9"/>
    <w:rsid w:val="00BA7B12"/>
    <w:rsid w:val="00BC11A4"/>
    <w:rsid w:val="00BC310A"/>
    <w:rsid w:val="00BD18BA"/>
    <w:rsid w:val="00BD3829"/>
    <w:rsid w:val="00BD480F"/>
    <w:rsid w:val="00BF1F04"/>
    <w:rsid w:val="00C1000B"/>
    <w:rsid w:val="00C60B0E"/>
    <w:rsid w:val="00C6318A"/>
    <w:rsid w:val="00C7767B"/>
    <w:rsid w:val="00C92629"/>
    <w:rsid w:val="00CA2616"/>
    <w:rsid w:val="00CD5F70"/>
    <w:rsid w:val="00D263F1"/>
    <w:rsid w:val="00D27475"/>
    <w:rsid w:val="00D46D5B"/>
    <w:rsid w:val="00D71B63"/>
    <w:rsid w:val="00D72AF4"/>
    <w:rsid w:val="00D8097A"/>
    <w:rsid w:val="00D90481"/>
    <w:rsid w:val="00DA08D5"/>
    <w:rsid w:val="00DB2B6C"/>
    <w:rsid w:val="00DC173C"/>
    <w:rsid w:val="00DD173B"/>
    <w:rsid w:val="00DD2729"/>
    <w:rsid w:val="00E06907"/>
    <w:rsid w:val="00E737D3"/>
    <w:rsid w:val="00E759C3"/>
    <w:rsid w:val="00E82CA1"/>
    <w:rsid w:val="00E90D99"/>
    <w:rsid w:val="00EA223F"/>
    <w:rsid w:val="00EC32E1"/>
    <w:rsid w:val="00F04319"/>
    <w:rsid w:val="00F05D12"/>
    <w:rsid w:val="00F25161"/>
    <w:rsid w:val="00F36420"/>
    <w:rsid w:val="00F4057E"/>
    <w:rsid w:val="00F416D7"/>
    <w:rsid w:val="00F4279E"/>
    <w:rsid w:val="00F7531C"/>
    <w:rsid w:val="00F92CA1"/>
    <w:rsid w:val="00F95737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7792"/>
  <w15:docId w15:val="{25FAE431-E44A-4E00-8DDF-66CAE59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79"/>
    <w:pPr>
      <w:ind w:left="720"/>
      <w:contextualSpacing/>
    </w:pPr>
  </w:style>
  <w:style w:type="numbering" w:customStyle="1" w:styleId="1">
    <w:name w:val="ลักษณะ1"/>
    <w:uiPriority w:val="99"/>
    <w:rsid w:val="00B242B1"/>
    <w:pPr>
      <w:numPr>
        <w:numId w:val="10"/>
      </w:numPr>
    </w:pPr>
  </w:style>
  <w:style w:type="paragraph" w:styleId="a4">
    <w:name w:val="header"/>
    <w:basedOn w:val="a"/>
    <w:link w:val="a5"/>
    <w:uiPriority w:val="99"/>
    <w:unhideWhenUsed/>
    <w:rsid w:val="002F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F7903"/>
  </w:style>
  <w:style w:type="paragraph" w:styleId="a6">
    <w:name w:val="footer"/>
    <w:basedOn w:val="a"/>
    <w:link w:val="a7"/>
    <w:uiPriority w:val="99"/>
    <w:unhideWhenUsed/>
    <w:rsid w:val="002F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F7903"/>
  </w:style>
  <w:style w:type="paragraph" w:styleId="a8">
    <w:name w:val="Body Text"/>
    <w:basedOn w:val="a"/>
    <w:link w:val="a9"/>
    <w:semiHidden/>
    <w:rsid w:val="00CD5F70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CD5F70"/>
    <w:rPr>
      <w:rFonts w:ascii="Angsana New" w:eastAsia="Cordia New" w:hAnsi="Angsana New" w:cs="Angsana New"/>
      <w:sz w:val="32"/>
      <w:szCs w:val="32"/>
    </w:rPr>
  </w:style>
  <w:style w:type="character" w:styleId="aa">
    <w:name w:val="Hyperlink"/>
    <w:basedOn w:val="a0"/>
    <w:uiPriority w:val="99"/>
    <w:unhideWhenUsed/>
    <w:rsid w:val="00B873B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Prapaporn Piewpunkhum</cp:lastModifiedBy>
  <cp:revision>20</cp:revision>
  <cp:lastPrinted>2021-08-18T10:50:00Z</cp:lastPrinted>
  <dcterms:created xsi:type="dcterms:W3CDTF">2022-02-10T06:59:00Z</dcterms:created>
  <dcterms:modified xsi:type="dcterms:W3CDTF">2022-05-03T02:52:00Z</dcterms:modified>
</cp:coreProperties>
</file>